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A169" w14:textId="77777777" w:rsidR="00F83CE7" w:rsidRDefault="00F83CE7" w:rsidP="00F83CE7">
      <w:r>
        <w:rPr>
          <w:b/>
          <w:bCs/>
        </w:rPr>
        <w:t>Fortsatt stort finansieringsgap i kollektivtrafikken som følge av ekstraordinær prisvekst</w:t>
      </w:r>
    </w:p>
    <w:p w14:paraId="74F2F8D5" w14:textId="77777777" w:rsidR="00F83CE7" w:rsidRDefault="00F83CE7" w:rsidP="00F83CE7">
      <w:r>
        <w:t> </w:t>
      </w:r>
    </w:p>
    <w:p w14:paraId="2840EC5B" w14:textId="77777777" w:rsidR="00F83CE7" w:rsidRDefault="00F83CE7" w:rsidP="00F83CE7">
      <w:r>
        <w:t xml:space="preserve">Det er positivt at regjeringen foreslår noe økte midler til fylkeskommunene for å kompensere for prisvekst, men med regjeringens forslag gjenstår det fortsatt et stort gap i finansieringen av kollektiv-Norge i 2023 som følge av ekstraordinær prisvekst. Bakgrunnen er i stor grad økte drivstoff- og strømpriser, økte rentenivåer, og økte kostnader på investeringer, innkjøp av materiell og vedlikehold. </w:t>
      </w:r>
    </w:p>
    <w:p w14:paraId="5DB83081" w14:textId="77777777" w:rsidR="00F83CE7" w:rsidRDefault="00F83CE7" w:rsidP="00F83CE7">
      <w:r>
        <w:t> </w:t>
      </w:r>
    </w:p>
    <w:p w14:paraId="7E29AFB5" w14:textId="77777777" w:rsidR="00F83CE7" w:rsidRDefault="00F83CE7" w:rsidP="00F83CE7">
      <w:proofErr w:type="gramStart"/>
      <w:r>
        <w:t>I følge</w:t>
      </w:r>
      <w:proofErr w:type="gramEnd"/>
      <w:r>
        <w:t xml:space="preserve"> anslag fra kollektivselskapene ligger prisveksten i 2023 an til å bli nærmere 10 prosent. Det er langt høyere enn regjeringens oppdaterte anslag på 5,2 prisvekst for fylkeskommunene, og innebærer derfor at bare en liten del av underfinansieringen i statsbudsjettet på 1,9 mrd. kr for 2023 blir dekket inn. </w:t>
      </w:r>
    </w:p>
    <w:p w14:paraId="2046B3B5" w14:textId="77777777" w:rsidR="00F83CE7" w:rsidRDefault="00F83CE7" w:rsidP="00F83CE7">
      <w:r>
        <w:t> </w:t>
      </w:r>
    </w:p>
    <w:p w14:paraId="5368F175" w14:textId="77777777" w:rsidR="00F83CE7" w:rsidRDefault="00F83CE7" w:rsidP="00F83CE7">
      <w:r>
        <w:t xml:space="preserve">Kollektivtrafikkforeningen og NHO Transport er bekymret for konsekvensene av et fortsatt stort finansieringsgap i kollektivtrafikken. I en tid der kollektivtrafikken trenger å styrkes videre med et enda bedre tilbud til flere, kan heller konsekvensen bli rutekutt. </w:t>
      </w:r>
    </w:p>
    <w:p w14:paraId="7C03F303" w14:textId="77777777" w:rsidR="00F83CE7" w:rsidRDefault="00F83CE7" w:rsidP="00F83CE7">
      <w:r>
        <w:t> </w:t>
      </w:r>
    </w:p>
    <w:p w14:paraId="3E8EAE4E" w14:textId="77777777" w:rsidR="00F83CE7" w:rsidRDefault="00F83CE7" w:rsidP="00F83CE7">
      <w:r>
        <w:rPr>
          <w:u w:val="single"/>
        </w:rPr>
        <w:t>Sitater Olov Grøtting, daglig leder i Kollektivtrafikkforeningen:</w:t>
      </w:r>
    </w:p>
    <w:p w14:paraId="02C1B5B0" w14:textId="77777777" w:rsidR="00F83CE7" w:rsidRDefault="00F83CE7" w:rsidP="00F83CE7">
      <w:r>
        <w:t xml:space="preserve">- Det er positivt at regjeringen foreslår noe mer midler på bordet til fylkeskommunene, men vi er svært bekymret for et fortsatt stort finansieringsgap i kollektivtrafikken over hele landet som følge av ekstraordinære prisøkninger. Kollektiv-Norge står klare til å bidra til at langt flere kan reise enkelt og miljøvennlig til jobb og fritidsaktiviteter i tiden fremover, og håper Stortinget bidrar til å unngå det som i realiteten er et kutt i den offentlige finansieringen av buss, båt, trikk og bane. </w:t>
      </w:r>
    </w:p>
    <w:p w14:paraId="5C63E220" w14:textId="77777777" w:rsidR="00F83CE7" w:rsidRDefault="00F83CE7" w:rsidP="00F83CE7">
      <w:r>
        <w:t> </w:t>
      </w:r>
    </w:p>
    <w:p w14:paraId="7EE6C083" w14:textId="77777777" w:rsidR="00F83CE7" w:rsidRDefault="00F83CE7" w:rsidP="00F83CE7">
      <w:r>
        <w:rPr>
          <w:u w:val="single"/>
        </w:rPr>
        <w:t>Sitater Jon H. Stordrange, administrerende direktør i NHO Transport:  </w:t>
      </w:r>
    </w:p>
    <w:p w14:paraId="75745F18" w14:textId="77777777" w:rsidR="00F83CE7" w:rsidRDefault="00F83CE7" w:rsidP="00F83CE7">
      <w:r>
        <w:t>- Uten tilstrekkelig finansiering er vi redd at den fylkeskommunale kollektivtrafikken kan havne i en negativ spiral, hvor redusert tilbud vil gi færre kollektivreisende og økt bilbruk. Det vil da bli ekstra vanskelig å nå klimamålene, og økt bruk av bil vil medføre krav om kostbare veiutbyggelinger. Det er dermed samfunnsmessig gunstig å satse på kollektivtrafikken fremfor å se at tilbudet må reduseres.</w:t>
      </w:r>
    </w:p>
    <w:p w14:paraId="0C70FF27" w14:textId="77777777" w:rsidR="00F83CE7" w:rsidRDefault="00F83CE7" w:rsidP="00F83CE7">
      <w:r>
        <w:t xml:space="preserve">- Det er grunn til å frykte at nødvendige kutt først og fremst vil ramme distriktene siden disse er mest avhengige av offentlig støtte. I tillegg rammes økonomisk svakerestilte grupper siden disse er mest avhengige av et godt kollektivtilbud. </w:t>
      </w:r>
    </w:p>
    <w:p w14:paraId="65F93024" w14:textId="77777777" w:rsidR="00F83CE7" w:rsidRDefault="00F83CE7" w:rsidP="00F83CE7"/>
    <w:p w14:paraId="23B8BF07" w14:textId="77777777" w:rsidR="00F83CE7" w:rsidRDefault="00F83CE7" w:rsidP="00F83CE7"/>
    <w:p w14:paraId="0185433E" w14:textId="77777777" w:rsidR="00F83CE7" w:rsidRDefault="00F83CE7" w:rsidP="00F83CE7">
      <w:r>
        <w:t xml:space="preserve">For mer informasjon, se vårt </w:t>
      </w:r>
      <w:hyperlink r:id="rId4" w:history="1">
        <w:r>
          <w:rPr>
            <w:rStyle w:val="Hyperkobling"/>
          </w:rPr>
          <w:t>innspill til RNB2023: Kollektivtrafikken må kompenseres for kraftig prisvekst - kollektivtrafikk.no</w:t>
        </w:r>
      </w:hyperlink>
    </w:p>
    <w:p w14:paraId="707150E0" w14:textId="77777777" w:rsidR="00F83CE7" w:rsidRDefault="00F83CE7" w:rsidP="00F83CE7"/>
    <w:p w14:paraId="463899C9" w14:textId="77777777" w:rsidR="00F83CE7" w:rsidRDefault="00F83CE7" w:rsidP="00F83CE7">
      <w:pPr>
        <w:rPr>
          <w:b/>
          <w:bCs/>
        </w:rPr>
      </w:pPr>
      <w:r>
        <w:rPr>
          <w:b/>
          <w:bCs/>
        </w:rPr>
        <w:t xml:space="preserve">Kontaktopplysninger: </w:t>
      </w:r>
    </w:p>
    <w:p w14:paraId="04709581" w14:textId="77777777" w:rsidR="00F83CE7" w:rsidRDefault="00F83CE7" w:rsidP="00F83CE7">
      <w:r>
        <w:t xml:space="preserve">Olov Grøtting: </w:t>
      </w:r>
      <w:hyperlink r:id="rId5" w:history="1">
        <w:r>
          <w:rPr>
            <w:rStyle w:val="Hyperkobling"/>
          </w:rPr>
          <w:t>olov.grotting@kollektivtrafikk.no</w:t>
        </w:r>
      </w:hyperlink>
      <w:r>
        <w:t xml:space="preserve"> Tlf.: 91 82 05 10 </w:t>
      </w:r>
    </w:p>
    <w:p w14:paraId="6E243566" w14:textId="77777777" w:rsidR="00F83CE7" w:rsidRDefault="00F83CE7" w:rsidP="00F83CE7">
      <w:r>
        <w:t xml:space="preserve">Jon H. Stordrange: </w:t>
      </w:r>
      <w:hyperlink r:id="rId6" w:history="1">
        <w:r>
          <w:rPr>
            <w:rStyle w:val="Hyperkobling"/>
          </w:rPr>
          <w:t>jon.stordrange@transport.no</w:t>
        </w:r>
      </w:hyperlink>
      <w:r>
        <w:t xml:space="preserve"> Tlf.: 41 50 67 70</w:t>
      </w:r>
    </w:p>
    <w:p w14:paraId="7E218B74" w14:textId="77777777" w:rsidR="00F83CE7" w:rsidRDefault="00F83CE7" w:rsidP="00F83CE7"/>
    <w:p w14:paraId="1F65A103" w14:textId="77777777" w:rsidR="00E25862" w:rsidRDefault="00F83CE7"/>
    <w:sectPr w:rsidR="00E25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E7"/>
    <w:rsid w:val="000D051C"/>
    <w:rsid w:val="003A6DB9"/>
    <w:rsid w:val="00B84B35"/>
    <w:rsid w:val="00C2414B"/>
    <w:rsid w:val="00F8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58AC"/>
  <w15:chartTrackingRefBased/>
  <w15:docId w15:val="{317EE612-9752-4EFC-908F-CC4EFB04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CE7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83C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n.stordrange@transport.no" TargetMode="External"/><Relationship Id="rId5" Type="http://schemas.openxmlformats.org/officeDocument/2006/relationships/hyperlink" Target="mailto:olov.grotting@kollektivtrafikk.no" TargetMode="External"/><Relationship Id="rId4" Type="http://schemas.openxmlformats.org/officeDocument/2006/relationships/hyperlink" Target="https://eur03.safelinks.protection.outlook.com/?url=https%3A%2F%2Fkollektivtrafikk.no%2Finnspill-til-rnb2023-kollektivtrafikken-ma-kompenseres-for-kraftig-prisvekst%2F&amp;data=05%7C01%7Cjofri.lunde%40transport.no%7Ce90067a98bf846fcee8208db52039309%7C21be13a8b92f4a809cf317026d4a8118%7C0%7C0%7C638193947550837691%7CUnknown%7CTWFpbGZsb3d8eyJWIjoiMC4wLjAwMDAiLCJQIjoiV2luMzIiLCJBTiI6Ik1haWwiLCJXVCI6Mn0%3D%7C3000%7C%7C%7C&amp;sdata=iA1aBJTBjpMZYIv9lmVFF4RnGuIzPl8STswh4RIuSkY%3D&amp;reserved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Jofri Lunde</dc:creator>
  <cp:keywords/>
  <dc:description/>
  <cp:lastModifiedBy>Jofri Lunde</cp:lastModifiedBy>
  <cp:revision>1</cp:revision>
  <dcterms:created xsi:type="dcterms:W3CDTF">2023-05-11T11:08:00Z</dcterms:created>
  <dcterms:modified xsi:type="dcterms:W3CDTF">2023-05-11T11:09:00Z</dcterms:modified>
</cp:coreProperties>
</file>